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D97" w:rsidRPr="00AF1D97" w:rsidRDefault="00AF1D97">
      <w:pPr>
        <w:rPr>
          <w:b/>
          <w:sz w:val="24"/>
          <w:szCs w:val="24"/>
        </w:rPr>
      </w:pPr>
    </w:p>
    <w:p w:rsidR="00AF1D97" w:rsidRPr="00AF1D97" w:rsidRDefault="00AF1D97" w:rsidP="00AF1D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F1D97">
        <w:rPr>
          <w:b/>
          <w:sz w:val="28"/>
          <w:szCs w:val="28"/>
        </w:rPr>
        <w:t>2015 ANNUAL WORK PLAN</w:t>
      </w:r>
    </w:p>
    <w:p w:rsidR="00AF1D97" w:rsidRPr="00AF1D97" w:rsidRDefault="00AF1D97">
      <w:pPr>
        <w:rPr>
          <w:b/>
          <w:sz w:val="24"/>
          <w:szCs w:val="24"/>
        </w:rPr>
      </w:pPr>
    </w:p>
    <w:p w:rsidR="00AF1D97" w:rsidRPr="00191394" w:rsidRDefault="00191394">
      <w:pPr>
        <w:rPr>
          <w:b/>
          <w:sz w:val="24"/>
          <w:szCs w:val="24"/>
        </w:rPr>
      </w:pPr>
      <w:r w:rsidRPr="00191394">
        <w:rPr>
          <w:b/>
          <w:sz w:val="24"/>
          <w:szCs w:val="24"/>
        </w:rPr>
        <w:t xml:space="preserve">PROJECT TITLE: </w:t>
      </w:r>
      <w:r w:rsidRPr="00191394">
        <w:rPr>
          <w:rFonts w:cs="Arial"/>
          <w:b/>
          <w:sz w:val="24"/>
          <w:szCs w:val="24"/>
        </w:rPr>
        <w:t xml:space="preserve"> </w:t>
      </w:r>
      <w:r w:rsidRPr="00191394">
        <w:rPr>
          <w:rFonts w:cs="Arial"/>
          <w:sz w:val="24"/>
          <w:szCs w:val="24"/>
        </w:rPr>
        <w:t>ENHANCING PUBLIC KNOWLEDGE, INFORMATION AND UNDERSTANDING OF UNDP’S WORK IN MALAWI AS WELL AS CONDUCTING ADVOCACY TO INFLUENCE PARTICULAR POLICY AGENDA</w:t>
      </w:r>
    </w:p>
    <w:p w:rsidR="00AF1D97" w:rsidRPr="00AF1D97" w:rsidRDefault="00AF1D97">
      <w:pPr>
        <w:rPr>
          <w:sz w:val="24"/>
          <w:szCs w:val="24"/>
        </w:rPr>
      </w:pPr>
      <w:r w:rsidRPr="00AF1D97">
        <w:rPr>
          <w:b/>
          <w:sz w:val="24"/>
          <w:szCs w:val="24"/>
        </w:rPr>
        <w:t>PROJECT NUMBER: 00081713</w:t>
      </w:r>
    </w:p>
    <w:p w:rsidR="00AF1D97" w:rsidRPr="00AF1D97" w:rsidRDefault="00AF1D97">
      <w:pPr>
        <w:rPr>
          <w:sz w:val="24"/>
          <w:szCs w:val="24"/>
        </w:rPr>
      </w:pPr>
      <w:proofErr w:type="gramStart"/>
      <w:r w:rsidRPr="00AF1D97">
        <w:rPr>
          <w:sz w:val="24"/>
          <w:szCs w:val="24"/>
        </w:rPr>
        <w:t>p</w:t>
      </w:r>
      <w:proofErr w:type="gramEnd"/>
    </w:p>
    <w:tbl>
      <w:tblPr>
        <w:tblW w:w="141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9"/>
      </w:tblGrid>
      <w:tr w:rsidR="00AF1D97" w:rsidRPr="00D32A06" w:rsidTr="00940A0D">
        <w:trPr>
          <w:trHeight w:val="624"/>
        </w:trPr>
        <w:tc>
          <w:tcPr>
            <w:tcW w:w="14129" w:type="dxa"/>
            <w:shd w:val="clear" w:color="auto" w:fill="auto"/>
          </w:tcPr>
          <w:p w:rsidR="00AF1D97" w:rsidRPr="00D32A06" w:rsidRDefault="00AF1D97" w:rsidP="00940A0D">
            <w:pPr>
              <w:pStyle w:val="Heading1"/>
              <w:tabs>
                <w:tab w:val="left" w:pos="1034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bookmarkStart w:id="1" w:name="_Toc342392552"/>
            <w:r w:rsidRPr="00D32A06">
              <w:rPr>
                <w:rFonts w:ascii="Arial" w:hAnsi="Arial" w:cs="Arial"/>
                <w:sz w:val="24"/>
                <w:szCs w:val="24"/>
              </w:rPr>
              <w:t>Results and Resources Framework</w:t>
            </w:r>
            <w:bookmarkEnd w:id="1"/>
          </w:p>
        </w:tc>
      </w:tr>
      <w:tr w:rsidR="00AF1D97" w:rsidRPr="00D32A06" w:rsidTr="00940A0D">
        <w:trPr>
          <w:trHeight w:val="1754"/>
        </w:trPr>
        <w:tc>
          <w:tcPr>
            <w:tcW w:w="14129" w:type="dxa"/>
            <w:shd w:val="clear" w:color="auto" w:fill="auto"/>
          </w:tcPr>
          <w:p w:rsidR="00AF1D97" w:rsidRPr="0088743E" w:rsidRDefault="00AF1D97" w:rsidP="00AF1D97">
            <w:pPr>
              <w:pStyle w:val="ListParagraph"/>
              <w:numPr>
                <w:ilvl w:val="1"/>
                <w:numId w:val="2"/>
              </w:numPr>
              <w:tabs>
                <w:tab w:val="left" w:pos="10348"/>
              </w:tabs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  <w:r w:rsidRPr="0088743E">
              <w:rPr>
                <w:rFonts w:ascii="Arial" w:hAnsi="Arial" w:cs="Arial"/>
                <w:b/>
                <w:sz w:val="22"/>
                <w:szCs w:val="22"/>
              </w:rPr>
              <w:t xml:space="preserve">Intended Outcome as stated in the 2012-2016 Country Programme Document: </w:t>
            </w:r>
            <w:r w:rsidRPr="0088743E">
              <w:rPr>
                <w:rFonts w:ascii="Arial" w:hAnsi="Arial" w:cs="Arial"/>
                <w:i/>
                <w:color w:val="000000"/>
                <w:sz w:val="22"/>
                <w:szCs w:val="22"/>
              </w:rPr>
              <w:t>create awareness of the impact of UNDP’s work among all stakeholders including UNDP staff using different strategies and approaches</w:t>
            </w:r>
            <w:r w:rsidRPr="0088743E"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2"/>
                <w:szCs w:val="22"/>
              </w:rPr>
              <w:t xml:space="preserve">. </w:t>
            </w:r>
          </w:p>
          <w:p w:rsidR="00AF1D97" w:rsidRPr="0088743E" w:rsidRDefault="00AF1D97" w:rsidP="00940A0D">
            <w:pPr>
              <w:pStyle w:val="ListParagraph"/>
              <w:tabs>
                <w:tab w:val="left" w:pos="10348"/>
              </w:tabs>
              <w:rPr>
                <w:rFonts w:ascii="Arial" w:hAnsi="Arial" w:cs="Arial"/>
                <w:bCs/>
                <w:i/>
                <w:iCs/>
                <w:snapToGrid w:val="0"/>
                <w:color w:val="000000"/>
                <w:sz w:val="22"/>
                <w:szCs w:val="22"/>
              </w:rPr>
            </w:pPr>
          </w:p>
          <w:p w:rsidR="00AF1D97" w:rsidRPr="00347903" w:rsidRDefault="00AF1D97" w:rsidP="00AF1D97">
            <w:pPr>
              <w:pStyle w:val="ListParagraph"/>
              <w:numPr>
                <w:ilvl w:val="1"/>
                <w:numId w:val="2"/>
              </w:numPr>
              <w:tabs>
                <w:tab w:val="left" w:pos="10348"/>
              </w:tabs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8743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Outcome indicator: </w:t>
            </w:r>
            <w:r w:rsidRPr="0088743E">
              <w:rPr>
                <w:rFonts w:cs="Arial"/>
                <w:b/>
              </w:rPr>
              <w:t xml:space="preserve"> as stated in the UNDP Malawi Communication Strategy 2012-2016</w:t>
            </w:r>
          </w:p>
          <w:p w:rsidR="00AF1D97" w:rsidRPr="00D32A06" w:rsidRDefault="00AF1D97" w:rsidP="00940A0D">
            <w:pPr>
              <w:rPr>
                <w:b/>
              </w:rPr>
            </w:pPr>
          </w:p>
        </w:tc>
      </w:tr>
      <w:tr w:rsidR="00AF1D97" w:rsidRPr="00D32A06" w:rsidTr="00940A0D">
        <w:trPr>
          <w:trHeight w:val="2841"/>
        </w:trPr>
        <w:tc>
          <w:tcPr>
            <w:tcW w:w="14129" w:type="dxa"/>
            <w:shd w:val="clear" w:color="auto" w:fill="auto"/>
          </w:tcPr>
          <w:p w:rsidR="00AF1D97" w:rsidRPr="0088743E" w:rsidRDefault="00AF1D97" w:rsidP="00940A0D">
            <w:pPr>
              <w:pStyle w:val="ListParagrap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2.Outputs</w:t>
            </w:r>
            <w:r w:rsidRPr="0088743E">
              <w:rPr>
                <w:rFonts w:cs="Arial"/>
                <w:b/>
              </w:rPr>
              <w:t xml:space="preserve"> </w:t>
            </w:r>
          </w:p>
          <w:p w:rsidR="00AF1D97" w:rsidRDefault="00AF1D97" w:rsidP="00940A0D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AF1D97" w:rsidRPr="00D32A06" w:rsidRDefault="00AF1D97" w:rsidP="00940A0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2.1</w:t>
            </w:r>
            <w:r w:rsidRPr="00D32A06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BE45D3">
              <w:rPr>
                <w:rFonts w:cs="Arial"/>
                <w:b/>
                <w:sz w:val="20"/>
                <w:szCs w:val="20"/>
              </w:rPr>
              <w:t>Public knowledge, information and understanding of UNDP’s work in Malawi is enhanced</w:t>
            </w:r>
            <w:r w:rsidRPr="00D32A06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:rsidR="00AF1D97" w:rsidRPr="00F60F81" w:rsidRDefault="00AF1D97" w:rsidP="00940A0D">
            <w:pPr>
              <w:spacing w:after="0"/>
              <w:rPr>
                <w:rFonts w:cs="Arial"/>
                <w:sz w:val="20"/>
                <w:szCs w:val="20"/>
              </w:rPr>
            </w:pPr>
            <w:r w:rsidRPr="00D32A06">
              <w:rPr>
                <w:rFonts w:cs="Arial"/>
                <w:sz w:val="20"/>
                <w:szCs w:val="20"/>
              </w:rPr>
              <w:t xml:space="preserve">Indicator 1. </w:t>
            </w:r>
            <w:r w:rsidRPr="002A417F">
              <w:rPr>
                <w:rFonts w:cs="Arial"/>
                <w:sz w:val="20"/>
                <w:szCs w:val="20"/>
              </w:rPr>
              <w:t xml:space="preserve">Number of Annual Reports </w:t>
            </w:r>
            <w:r w:rsidRPr="00F60F81">
              <w:rPr>
                <w:rFonts w:cs="Arial"/>
                <w:sz w:val="20"/>
                <w:szCs w:val="20"/>
              </w:rPr>
              <w:t xml:space="preserve">Produced (Baseline: 1 annually, Target:  </w:t>
            </w:r>
            <w:r>
              <w:rPr>
                <w:rFonts w:cs="Arial"/>
                <w:sz w:val="20"/>
                <w:szCs w:val="20"/>
              </w:rPr>
              <w:t>1 annually</w:t>
            </w:r>
            <w:r w:rsidRPr="00F60F81">
              <w:rPr>
                <w:rFonts w:cs="Arial"/>
                <w:sz w:val="20"/>
                <w:szCs w:val="20"/>
              </w:rPr>
              <w:t>)</w:t>
            </w:r>
          </w:p>
          <w:p w:rsidR="00AF1D97" w:rsidRPr="00F60F81" w:rsidRDefault="00AF1D97" w:rsidP="00940A0D">
            <w:pPr>
              <w:spacing w:after="0"/>
              <w:rPr>
                <w:rFonts w:cs="Arial"/>
                <w:sz w:val="20"/>
                <w:szCs w:val="20"/>
              </w:rPr>
            </w:pPr>
            <w:r w:rsidRPr="00F60F81">
              <w:rPr>
                <w:rFonts w:cs="Arial"/>
                <w:sz w:val="20"/>
                <w:szCs w:val="20"/>
              </w:rPr>
              <w:t>Indicator 2. Number of  feature stories on successful projects published</w:t>
            </w:r>
            <w:r>
              <w:rPr>
                <w:rFonts w:cs="Arial"/>
                <w:sz w:val="20"/>
                <w:szCs w:val="20"/>
              </w:rPr>
              <w:t xml:space="preserve"> annually</w:t>
            </w:r>
            <w:r w:rsidRPr="00F60F81">
              <w:rPr>
                <w:rFonts w:cs="Arial"/>
                <w:sz w:val="20"/>
                <w:szCs w:val="20"/>
              </w:rPr>
              <w:t xml:space="preserve"> (Baseline: 0</w:t>
            </w:r>
            <w:r>
              <w:rPr>
                <w:rFonts w:cs="Arial"/>
                <w:sz w:val="20"/>
                <w:szCs w:val="20"/>
              </w:rPr>
              <w:t>(2013)</w:t>
            </w:r>
            <w:r w:rsidRPr="00F60F81">
              <w:rPr>
                <w:rFonts w:cs="Arial"/>
                <w:sz w:val="20"/>
                <w:szCs w:val="20"/>
              </w:rPr>
              <w:t xml:space="preserve">, Target:  </w:t>
            </w:r>
            <w:r>
              <w:rPr>
                <w:rFonts w:cs="Arial"/>
                <w:sz w:val="20"/>
                <w:szCs w:val="20"/>
              </w:rPr>
              <w:t>3</w:t>
            </w:r>
            <w:r w:rsidRPr="00F60F81">
              <w:rPr>
                <w:rFonts w:cs="Arial"/>
                <w:sz w:val="20"/>
                <w:szCs w:val="20"/>
              </w:rPr>
              <w:t xml:space="preserve"> annually)</w:t>
            </w:r>
          </w:p>
          <w:p w:rsidR="00AF1D97" w:rsidRPr="00F60F81" w:rsidRDefault="00AF1D97" w:rsidP="00940A0D">
            <w:pPr>
              <w:spacing w:after="0"/>
              <w:rPr>
                <w:rFonts w:cs="Arial"/>
                <w:sz w:val="20"/>
                <w:szCs w:val="20"/>
              </w:rPr>
            </w:pPr>
            <w:r w:rsidRPr="00F60F81">
              <w:rPr>
                <w:rFonts w:cs="Arial"/>
                <w:sz w:val="20"/>
                <w:szCs w:val="20"/>
              </w:rPr>
              <w:t>Indicator 3: Score above 9 points in the UNDP annual website evaluation conducted by headquarters (Baseline : 9 points (2011), Target : 10 in subsequent years)</w:t>
            </w:r>
          </w:p>
          <w:p w:rsidR="00AF1D97" w:rsidRPr="00D32A06" w:rsidRDefault="00AF1D97" w:rsidP="00940A0D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AF1D97" w:rsidRPr="002A417F" w:rsidRDefault="00AF1D97" w:rsidP="00940A0D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  <w:r w:rsidRPr="00D32A06">
              <w:rPr>
                <w:rFonts w:cs="Arial"/>
                <w:b/>
                <w:sz w:val="20"/>
                <w:szCs w:val="20"/>
              </w:rPr>
              <w:t xml:space="preserve">.2 </w:t>
            </w:r>
            <w:r w:rsidRPr="002A417F">
              <w:rPr>
                <w:rFonts w:cs="Arial"/>
                <w:b/>
                <w:sz w:val="20"/>
                <w:szCs w:val="20"/>
              </w:rPr>
              <w:t>Strengthened partnerships with the media</w:t>
            </w:r>
          </w:p>
          <w:p w:rsidR="00AF1D97" w:rsidRPr="00F60F81" w:rsidRDefault="00AF1D97" w:rsidP="00940A0D">
            <w:pPr>
              <w:spacing w:after="0"/>
              <w:rPr>
                <w:rFonts w:cs="Arial"/>
                <w:sz w:val="20"/>
                <w:szCs w:val="20"/>
              </w:rPr>
            </w:pPr>
            <w:r w:rsidRPr="00D32A06">
              <w:rPr>
                <w:rFonts w:cs="Arial"/>
                <w:sz w:val="20"/>
                <w:szCs w:val="20"/>
              </w:rPr>
              <w:t xml:space="preserve">Indicator 1: </w:t>
            </w:r>
            <w:r w:rsidRPr="002A417F">
              <w:rPr>
                <w:rFonts w:cs="Arial"/>
                <w:sz w:val="20"/>
                <w:szCs w:val="20"/>
              </w:rPr>
              <w:t xml:space="preserve">Number of media awards </w:t>
            </w:r>
            <w:r w:rsidRPr="00F60F81">
              <w:rPr>
                <w:rFonts w:cs="Arial"/>
                <w:sz w:val="20"/>
                <w:szCs w:val="20"/>
              </w:rPr>
              <w:t xml:space="preserve">sponsored </w:t>
            </w:r>
            <w:r>
              <w:rPr>
                <w:rFonts w:cs="Arial"/>
                <w:sz w:val="20"/>
                <w:szCs w:val="20"/>
              </w:rPr>
              <w:t xml:space="preserve">by UNDP annually </w:t>
            </w:r>
            <w:r w:rsidRPr="00F60F81">
              <w:rPr>
                <w:rFonts w:cs="Arial"/>
                <w:sz w:val="20"/>
                <w:szCs w:val="20"/>
              </w:rPr>
              <w:t xml:space="preserve">(Baseline: 2 </w:t>
            </w:r>
            <w:r>
              <w:rPr>
                <w:rFonts w:cs="Arial"/>
                <w:sz w:val="20"/>
                <w:szCs w:val="20"/>
              </w:rPr>
              <w:t>(previous year)</w:t>
            </w:r>
            <w:r w:rsidRPr="00F60F81">
              <w:rPr>
                <w:rFonts w:cs="Arial"/>
                <w:sz w:val="20"/>
                <w:szCs w:val="20"/>
              </w:rPr>
              <w:t xml:space="preserve">, Target: </w:t>
            </w:r>
            <w:r>
              <w:rPr>
                <w:rFonts w:cs="Arial"/>
                <w:sz w:val="20"/>
                <w:szCs w:val="20"/>
              </w:rPr>
              <w:t>2</w:t>
            </w:r>
            <w:r w:rsidRPr="00F60F81">
              <w:rPr>
                <w:rFonts w:cs="Arial"/>
                <w:sz w:val="20"/>
                <w:szCs w:val="20"/>
              </w:rPr>
              <w:t xml:space="preserve"> by 2015)</w:t>
            </w:r>
          </w:p>
          <w:p w:rsidR="00AF1D97" w:rsidRPr="00F60F81" w:rsidRDefault="00AF1D97" w:rsidP="00940A0D">
            <w:pPr>
              <w:spacing w:after="0"/>
              <w:rPr>
                <w:rFonts w:cs="Arial"/>
                <w:sz w:val="20"/>
                <w:szCs w:val="20"/>
              </w:rPr>
            </w:pPr>
            <w:r w:rsidRPr="00F60F81">
              <w:rPr>
                <w:rFonts w:cs="Arial"/>
                <w:sz w:val="20"/>
                <w:szCs w:val="20"/>
              </w:rPr>
              <w:t xml:space="preserve">Indicator 2:  Number of trainings </w:t>
            </w:r>
            <w:r>
              <w:rPr>
                <w:rFonts w:cs="Arial"/>
                <w:sz w:val="20"/>
                <w:szCs w:val="20"/>
              </w:rPr>
              <w:t xml:space="preserve">in development related </w:t>
            </w:r>
            <w:r w:rsidRPr="00F60F81">
              <w:rPr>
                <w:rFonts w:cs="Arial"/>
                <w:sz w:val="20"/>
                <w:szCs w:val="20"/>
              </w:rPr>
              <w:t xml:space="preserve">conducted annually (Baseline: 0, Target: </w:t>
            </w:r>
            <w:r>
              <w:rPr>
                <w:rFonts w:cs="Arial"/>
                <w:sz w:val="20"/>
                <w:szCs w:val="20"/>
              </w:rPr>
              <w:t>1</w:t>
            </w:r>
            <w:r w:rsidRPr="00F60F81">
              <w:rPr>
                <w:rFonts w:cs="Arial"/>
                <w:sz w:val="20"/>
                <w:szCs w:val="20"/>
              </w:rPr>
              <w:t xml:space="preserve"> annually)</w:t>
            </w:r>
          </w:p>
          <w:p w:rsidR="00AF1D97" w:rsidRPr="00D32A06" w:rsidRDefault="00AF1D97" w:rsidP="00940A0D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</w:t>
            </w:r>
            <w:r w:rsidRPr="00D32A06">
              <w:rPr>
                <w:rFonts w:cs="Arial"/>
                <w:b/>
                <w:sz w:val="20"/>
                <w:szCs w:val="20"/>
              </w:rPr>
              <w:t xml:space="preserve">.3. </w:t>
            </w:r>
            <w:r w:rsidRPr="002A417F">
              <w:rPr>
                <w:rFonts w:cs="Arial"/>
                <w:b/>
                <w:sz w:val="20"/>
                <w:szCs w:val="20"/>
              </w:rPr>
              <w:t xml:space="preserve">Advocacy to influence </w:t>
            </w:r>
            <w:r>
              <w:rPr>
                <w:rFonts w:cs="Arial"/>
                <w:b/>
                <w:sz w:val="20"/>
                <w:szCs w:val="20"/>
              </w:rPr>
              <w:t xml:space="preserve">parliament to enact bills </w:t>
            </w:r>
            <w:r w:rsidRPr="00347903">
              <w:rPr>
                <w:rFonts w:cs="Arial"/>
                <w:b/>
                <w:sz w:val="20"/>
                <w:szCs w:val="20"/>
              </w:rPr>
              <w:t>(</w:t>
            </w:r>
            <w:r w:rsidRPr="00347903">
              <w:rPr>
                <w:rStyle w:val="5yl5"/>
                <w:color w:val="141823"/>
                <w:sz w:val="20"/>
                <w:szCs w:val="20"/>
              </w:rPr>
              <w:t>Political Parties Regulation Bill and Environment Management Bill)</w:t>
            </w:r>
          </w:p>
          <w:p w:rsidR="00AF1D97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  <w:r w:rsidRPr="00D32A06">
              <w:rPr>
                <w:rFonts w:cs="Arial"/>
                <w:sz w:val="20"/>
                <w:szCs w:val="20"/>
              </w:rPr>
              <w:t>Indicator 1:</w:t>
            </w:r>
            <w:r w:rsidRPr="00F60F81">
              <w:rPr>
                <w:rFonts w:ascii="Times New Roman" w:hAnsi="Times New Roman"/>
              </w:rPr>
              <w:t xml:space="preserve"> </w:t>
            </w:r>
            <w:r w:rsidRPr="00F60F81">
              <w:rPr>
                <w:rFonts w:cs="Arial"/>
                <w:sz w:val="20"/>
                <w:szCs w:val="20"/>
              </w:rPr>
              <w:t xml:space="preserve">Number of </w:t>
            </w:r>
            <w:r>
              <w:rPr>
                <w:rFonts w:cs="Arial"/>
                <w:sz w:val="20"/>
                <w:szCs w:val="20"/>
              </w:rPr>
              <w:t xml:space="preserve">bills enacted </w:t>
            </w:r>
            <w:r w:rsidRPr="00F60F81">
              <w:rPr>
                <w:rFonts w:cs="Arial"/>
                <w:sz w:val="20"/>
                <w:szCs w:val="20"/>
              </w:rPr>
              <w:t xml:space="preserve">(Baseline: 0, Target: </w:t>
            </w:r>
            <w:r>
              <w:rPr>
                <w:rFonts w:cs="Arial"/>
                <w:sz w:val="20"/>
                <w:szCs w:val="20"/>
              </w:rPr>
              <w:t xml:space="preserve">1 </w:t>
            </w:r>
            <w:r w:rsidRPr="00F60F81">
              <w:rPr>
                <w:rFonts w:cs="Arial"/>
                <w:sz w:val="20"/>
                <w:szCs w:val="20"/>
              </w:rPr>
              <w:t>annually)</w:t>
            </w:r>
          </w:p>
          <w:p w:rsidR="00AF1D97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Indicator 2: Number of opinion pieces d</w:t>
            </w:r>
            <w:r>
              <w:rPr>
                <w:rFonts w:cs="Arial"/>
                <w:color w:val="000000"/>
                <w:sz w:val="18"/>
                <w:szCs w:val="20"/>
              </w:rPr>
              <w:t>isseminating</w:t>
            </w:r>
            <w:r w:rsidRPr="00A12DED">
              <w:rPr>
                <w:rFonts w:cs="Arial"/>
                <w:color w:val="000000"/>
                <w:sz w:val="18"/>
                <w:szCs w:val="20"/>
              </w:rPr>
              <w:t xml:space="preserve"> information on contemporary global initiatives </w:t>
            </w:r>
            <w:r>
              <w:rPr>
                <w:rFonts w:cs="Arial"/>
                <w:color w:val="000000"/>
                <w:sz w:val="18"/>
                <w:szCs w:val="20"/>
              </w:rPr>
              <w:t>published annually (Baseline: 0, Target 2 annually)</w:t>
            </w:r>
          </w:p>
          <w:p w:rsidR="00AF1D97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AF1D97" w:rsidRPr="00F60F81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2.4</w:t>
            </w:r>
            <w:r w:rsidRPr="00D32A06">
              <w:rPr>
                <w:rFonts w:cs="Arial"/>
                <w:b/>
                <w:sz w:val="20"/>
                <w:szCs w:val="20"/>
              </w:rPr>
              <w:t xml:space="preserve">. </w:t>
            </w:r>
            <w:r w:rsidRPr="00F60F81">
              <w:rPr>
                <w:rFonts w:cs="Arial"/>
                <w:b/>
                <w:sz w:val="20"/>
                <w:szCs w:val="20"/>
              </w:rPr>
              <w:t>Internal communication enhanced</w:t>
            </w:r>
          </w:p>
          <w:p w:rsidR="00AF1D97" w:rsidRPr="00F60F81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  <w:r w:rsidRPr="00F60F81">
              <w:rPr>
                <w:rFonts w:cs="Arial"/>
                <w:sz w:val="20"/>
                <w:szCs w:val="20"/>
              </w:rPr>
              <w:t>Indicator 1:</w:t>
            </w:r>
            <w:r w:rsidRPr="00F60F81">
              <w:rPr>
                <w:rFonts w:ascii="Times New Roman" w:hAnsi="Times New Roman"/>
              </w:rPr>
              <w:t xml:space="preserve"> </w:t>
            </w:r>
            <w:r w:rsidRPr="00F60F81">
              <w:rPr>
                <w:rFonts w:cs="Arial"/>
                <w:sz w:val="20"/>
                <w:szCs w:val="20"/>
              </w:rPr>
              <w:t>Number of trainings conducted annually</w:t>
            </w:r>
            <w:r w:rsidRPr="00D32A06">
              <w:rPr>
                <w:rFonts w:cs="Arial"/>
                <w:color w:val="000000"/>
                <w:sz w:val="18"/>
                <w:szCs w:val="20"/>
              </w:rPr>
              <w:t xml:space="preserve"> on communication skills, public speaking</w:t>
            </w:r>
            <w:r w:rsidRPr="00F60F81">
              <w:rPr>
                <w:rFonts w:cs="Arial"/>
                <w:sz w:val="20"/>
                <w:szCs w:val="20"/>
              </w:rPr>
              <w:t xml:space="preserve"> (Baseline: 0, Target: 1 annually)</w:t>
            </w:r>
          </w:p>
          <w:p w:rsidR="00AF1D97" w:rsidRPr="00F60F81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  <w:r w:rsidRPr="00F60F81">
              <w:rPr>
                <w:rFonts w:cs="Arial"/>
                <w:sz w:val="20"/>
                <w:szCs w:val="20"/>
              </w:rPr>
              <w:t>Indicator 2: Number of News</w:t>
            </w:r>
            <w:r>
              <w:rPr>
                <w:rFonts w:cs="Arial"/>
                <w:sz w:val="20"/>
                <w:szCs w:val="20"/>
              </w:rPr>
              <w:t xml:space="preserve">flash </w:t>
            </w:r>
            <w:r w:rsidRPr="00F60F81">
              <w:rPr>
                <w:rFonts w:cs="Arial"/>
                <w:sz w:val="20"/>
                <w:szCs w:val="20"/>
              </w:rPr>
              <w:t xml:space="preserve">produced </w:t>
            </w:r>
            <w:r>
              <w:rPr>
                <w:rFonts w:cs="Arial"/>
                <w:sz w:val="20"/>
                <w:szCs w:val="20"/>
              </w:rPr>
              <w:t xml:space="preserve">and circulated to staff </w:t>
            </w:r>
            <w:r w:rsidRPr="00F60F81">
              <w:rPr>
                <w:rFonts w:cs="Arial"/>
                <w:sz w:val="20"/>
                <w:szCs w:val="20"/>
              </w:rPr>
              <w:t xml:space="preserve">timely (Baseline:  </w:t>
            </w:r>
            <w:r>
              <w:rPr>
                <w:rFonts w:cs="Arial"/>
                <w:sz w:val="20"/>
                <w:szCs w:val="20"/>
              </w:rPr>
              <w:t>4 (2014)</w:t>
            </w:r>
            <w:r w:rsidRPr="00F60F81">
              <w:rPr>
                <w:rFonts w:cs="Arial"/>
                <w:sz w:val="20"/>
                <w:szCs w:val="20"/>
              </w:rPr>
              <w:t xml:space="preserve">, Target: </w:t>
            </w:r>
            <w:r>
              <w:rPr>
                <w:rFonts w:cs="Arial"/>
                <w:sz w:val="20"/>
                <w:szCs w:val="20"/>
              </w:rPr>
              <w:t>6 annually</w:t>
            </w:r>
            <w:r w:rsidRPr="00F60F81">
              <w:rPr>
                <w:rFonts w:cs="Arial"/>
                <w:sz w:val="20"/>
                <w:szCs w:val="20"/>
              </w:rPr>
              <w:t>)</w:t>
            </w:r>
          </w:p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</w:p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AF1D97" w:rsidRPr="00D32A06" w:rsidTr="00940A0D">
        <w:trPr>
          <w:trHeight w:val="256"/>
        </w:trPr>
        <w:tc>
          <w:tcPr>
            <w:tcW w:w="14129" w:type="dxa"/>
            <w:shd w:val="clear" w:color="auto" w:fill="auto"/>
          </w:tcPr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iCs/>
                <w:sz w:val="20"/>
                <w:szCs w:val="20"/>
              </w:rPr>
            </w:pPr>
            <w:r>
              <w:rPr>
                <w:rFonts w:cs="Arial"/>
                <w:b/>
              </w:rPr>
              <w:lastRenderedPageBreak/>
              <w:t xml:space="preserve">Applicable Key Result Area </w:t>
            </w:r>
            <w:r w:rsidRPr="00D32A06">
              <w:rPr>
                <w:rFonts w:cs="Arial"/>
                <w:b/>
              </w:rPr>
              <w:t xml:space="preserve"> </w:t>
            </w:r>
          </w:p>
        </w:tc>
      </w:tr>
      <w:tr w:rsidR="00AF1D97" w:rsidRPr="00D32A06" w:rsidTr="00940A0D">
        <w:trPr>
          <w:trHeight w:val="495"/>
        </w:trPr>
        <w:tc>
          <w:tcPr>
            <w:tcW w:w="14129" w:type="dxa"/>
            <w:tcBorders>
              <w:bottom w:val="single" w:sz="4" w:space="0" w:color="auto"/>
            </w:tcBorders>
            <w:shd w:val="clear" w:color="auto" w:fill="auto"/>
          </w:tcPr>
          <w:p w:rsidR="00AF1D97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D32A06">
              <w:rPr>
                <w:rFonts w:cs="Arial"/>
                <w:b/>
              </w:rPr>
              <w:t>Project  ID (ATLAS Award ID):</w:t>
            </w:r>
            <w:r w:rsidRPr="00D32A06">
              <w:rPr>
                <w:rFonts w:cs="Arial"/>
                <w:b/>
                <w:sz w:val="20"/>
                <w:szCs w:val="20"/>
              </w:rPr>
              <w:t xml:space="preserve">  00081713</w:t>
            </w:r>
          </w:p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D32A06">
              <w:rPr>
                <w:rFonts w:cs="Arial"/>
                <w:b/>
                <w:sz w:val="20"/>
                <w:szCs w:val="20"/>
              </w:rPr>
              <w:t>Project Output ID: 0009-889</w:t>
            </w:r>
          </w:p>
          <w:p w:rsidR="00AF1D97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sz w:val="20"/>
                <w:szCs w:val="20"/>
              </w:rPr>
            </w:pPr>
          </w:p>
          <w:p w:rsidR="00AF1D97" w:rsidRPr="00D32A06" w:rsidRDefault="00AF1D97" w:rsidP="00940A0D">
            <w:pPr>
              <w:tabs>
                <w:tab w:val="left" w:pos="10348"/>
              </w:tabs>
              <w:spacing w:after="0"/>
              <w:rPr>
                <w:rFonts w:cs="Arial"/>
                <w:b/>
                <w:iCs/>
                <w:sz w:val="20"/>
                <w:szCs w:val="20"/>
              </w:rPr>
            </w:pPr>
            <w:r w:rsidRPr="00D32A06">
              <w:rPr>
                <w:rFonts w:cs="Arial"/>
                <w:b/>
                <w:sz w:val="20"/>
                <w:szCs w:val="20"/>
              </w:rPr>
              <w:t>Project Title: Enhancing Public Knowledge, Information and understanding of UNDP’s work in Malawi as well as conducting advocacy to influence particular policy agenda</w:t>
            </w:r>
          </w:p>
        </w:tc>
      </w:tr>
    </w:tbl>
    <w:p w:rsidR="00AF1D97" w:rsidRDefault="00AF1D97"/>
    <w:sectPr w:rsidR="00AF1D97" w:rsidSect="00AF1D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77A5"/>
    <w:multiLevelType w:val="hybridMultilevel"/>
    <w:tmpl w:val="03E48DE0"/>
    <w:lvl w:ilvl="0" w:tplc="CD3C1F74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44EE2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BF3801"/>
    <w:multiLevelType w:val="multilevel"/>
    <w:tmpl w:val="6F78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97"/>
    <w:rsid w:val="00191394"/>
    <w:rsid w:val="00271058"/>
    <w:rsid w:val="00666CD5"/>
    <w:rsid w:val="00AF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B8AAF-8121-4E46-BB99-CA5BF75B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F1D97"/>
    <w:pPr>
      <w:keepNext/>
      <w:numPr>
        <w:numId w:val="1"/>
      </w:numPr>
      <w:pBdr>
        <w:top w:val="single" w:sz="4" w:space="1" w:color="auto"/>
      </w:pBdr>
      <w:suppressAutoHyphens/>
      <w:spacing w:before="104" w:after="226" w:line="240" w:lineRule="auto"/>
      <w:jc w:val="both"/>
      <w:outlineLvl w:val="0"/>
    </w:pPr>
    <w:rPr>
      <w:rFonts w:ascii="Century Gothic" w:eastAsia="Times New Roman" w:hAnsi="Century Gothic" w:cs="Times New Roman"/>
      <w:b/>
      <w:smallCaps/>
      <w:spacing w:val="-2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1D97"/>
    <w:rPr>
      <w:rFonts w:ascii="Century Gothic" w:eastAsia="Times New Roman" w:hAnsi="Century Gothic" w:cs="Times New Roman"/>
      <w:b/>
      <w:smallCaps/>
      <w:spacing w:val="-2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1D9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yl5">
    <w:name w:val="_5yl5"/>
    <w:basedOn w:val="DefaultParagraphFont"/>
    <w:rsid w:val="00AF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2015-09-28T09:00:00+00:00</UNDPPublishedDate>
    <UNDPCountry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Units/Offices</TermName>
          <TermId xmlns="http://schemas.microsoft.com/office/infopath/2007/PartnerControls">dc193c33-d84d-49b7-b96c-78772b816c2f</TermId>
        </TermInfo>
      </Terms>
    </UNDPCountryTaxHTField0>
    <UndpOUCode xmlns="1ed4137b-41b2-488b-8250-6d369ec27664">MWI</UndpOUCode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Knowledge Management</TermName>
          <TermId xmlns="http://schemas.microsoft.com/office/infopath/2007/PartnerControls">5610ac28-a19e-427f-9994-494bf371b148</TermId>
        </TermInfo>
      </Terms>
    </UNDPFocusAreasTaxHTField0>
    <idff2b682fce4d0680503cd9036a3260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Prodoc</TermName>
          <TermId xmlns="http://schemas.microsoft.com/office/infopath/2007/PartnerControls">099f975e-b4d9-4bba-a499-dbcc387c61ad</TermId>
        </TermInfo>
      </Terms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304</Value>
      <Value>763</Value>
      <Value>1544</Value>
      <Value>1174</Value>
      <Value>1110</Value>
      <Value>1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>00081713</UndpProjectNo>
    <UndpDocStatus xmlns="1ed4137b-41b2-488b-8250-6d369ec27664">Approved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MWI</TermName>
          <TermId xmlns="http://schemas.microsoft.com/office/infopath/2007/PartnerControls">b63a57e3-63ca-4463-a7bd-d18154366ee0</TermId>
        </TermInfo>
      </Terms>
    </gc6531b704974d528487414686b72f6f>
    <_dlc_DocId xmlns="f1161f5b-24a3-4c2d-bc81-44cb9325e8ee">ATLASPDC-4-39548</_dlc_DocId>
    <_dlc_DocIdUrl xmlns="f1161f5b-24a3-4c2d-bc81-44cb9325e8ee">
      <Url>https://info.undp.org/docs/pdc/_layouts/DocIdRedir.aspx?ID=ATLASPDC-4-39548</Url>
      <Description>ATLASPDC-4-39548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5C6DB5-89D5-4004-96AF-611E4E1A8C9E}"/>
</file>

<file path=customXml/itemProps2.xml><?xml version="1.0" encoding="utf-8"?>
<ds:datastoreItem xmlns:ds="http://schemas.openxmlformats.org/officeDocument/2006/customXml" ds:itemID="{1DD0CFB0-8A1F-48C0-82DD-A815481915BB}"/>
</file>

<file path=customXml/itemProps3.xml><?xml version="1.0" encoding="utf-8"?>
<ds:datastoreItem xmlns:ds="http://schemas.openxmlformats.org/officeDocument/2006/customXml" ds:itemID="{424369F0-685F-4F30-BDF8-88D49F5B1015}"/>
</file>

<file path=customXml/itemProps4.xml><?xml version="1.0" encoding="utf-8"?>
<ds:datastoreItem xmlns:ds="http://schemas.openxmlformats.org/officeDocument/2006/customXml" ds:itemID="{9151E837-6DE6-43D0-BD31-0FACD2DADE32}"/>
</file>

<file path=customXml/itemProps5.xml><?xml version="1.0" encoding="utf-8"?>
<ds:datastoreItem xmlns:ds="http://schemas.openxmlformats.org/officeDocument/2006/customXml" ds:itemID="{84D50B31-E5B4-466E-B143-AF0457732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Company>HP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Enhancing Public Knowledge, Information and Understanding of UNDP’s Work in Malawi </dc:title>
  <dc:subject/>
  <dc:creator>UNDP</dc:creator>
  <cp:keywords/>
  <dc:description/>
  <cp:lastModifiedBy>Peter Kulemeka</cp:lastModifiedBy>
  <cp:revision>2</cp:revision>
  <dcterms:created xsi:type="dcterms:W3CDTF">2015-09-28T09:34:00Z</dcterms:created>
  <dcterms:modified xsi:type="dcterms:W3CDTF">2015-09-28T09:45:00Z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>1174;#Units/Offices|dc193c33-d84d-49b7-b96c-78772b816c2f</vt:lpwstr>
  </property>
  <property fmtid="{D5CDD505-2E9C-101B-9397-08002B2CF9AE}" pid="4" name="Atlas_x0020_Document_x0020_Type">
    <vt:lpwstr>228;#Prodoc|5f41516e-5ee3-43b6-82ea-9b89532838d0</vt:lpwstr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1544;#MWI|b63a57e3-63ca-4463-a7bd-d18154366ee0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>304;#Knowledge Management|5610ac28-a19e-427f-9994-494bf371b148</vt:lpwstr>
  </property>
  <property fmtid="{D5CDD505-2E9C-101B-9397-08002B2CF9AE}" pid="16" name="Atlas Document Type">
    <vt:lpwstr>1110;#Prodoc|099f975e-b4d9-4bba-a499-dbcc387c61ad</vt:lpwstr>
  </property>
  <property fmtid="{D5CDD505-2E9C-101B-9397-08002B2CF9AE}" pid="17" name="_dlc_DocIdItemGuid">
    <vt:lpwstr>beea6923-64af-47a2-982e-7e3f5a7ffc01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